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62" w:rsidRPr="00AF3485" w:rsidRDefault="00280662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3485">
        <w:rPr>
          <w:rFonts w:ascii="Times New Roman" w:eastAsia="Times New Roman" w:hAnsi="Times New Roman" w:cs="Times New Roman"/>
          <w:lang w:eastAsia="ru-RU"/>
        </w:rPr>
        <w:t>ПРЕСС-РЕЛИЗ</w:t>
      </w:r>
    </w:p>
    <w:p w:rsidR="00280662" w:rsidRPr="00AF3485" w:rsidRDefault="00280662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35B7" w:rsidRPr="00AF3485" w:rsidRDefault="00DE35B7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35B7" w:rsidRPr="00AF3485" w:rsidRDefault="00DE35B7" w:rsidP="00DE35B7">
      <w:pPr>
        <w:pStyle w:val="a3"/>
        <w:shd w:val="clear" w:color="auto" w:fill="FFFFFF"/>
        <w:spacing w:before="0" w:beforeAutospacing="0" w:after="0" w:afterAutospacing="0"/>
        <w:jc w:val="both"/>
      </w:pPr>
      <w:r w:rsidRPr="00AF3485">
        <w:rPr>
          <w:b/>
        </w:rPr>
        <w:t>6 мая 2025 года</w:t>
      </w:r>
      <w:r w:rsidRPr="00AF3485">
        <w:t xml:space="preserve">, </w:t>
      </w:r>
      <w:r w:rsidRPr="00AF3485">
        <w:rPr>
          <w:i/>
        </w:rPr>
        <w:t>наименование библиотеки</w:t>
      </w:r>
      <w:r w:rsidRPr="00AF3485">
        <w:t xml:space="preserve"> </w:t>
      </w:r>
      <w:r w:rsidRPr="00AF3485">
        <w:rPr>
          <w:bdr w:val="none" w:sz="0" w:space="0" w:color="auto" w:frame="1"/>
        </w:rPr>
        <w:t xml:space="preserve">примет участие в первой межрегиональной акции в поддержку книги и чтения </w:t>
      </w:r>
      <w:r w:rsidRPr="00AF3485">
        <w:rPr>
          <w:b/>
          <w:bdr w:val="none" w:sz="0" w:space="0" w:color="auto" w:frame="1"/>
        </w:rPr>
        <w:t>«День с писателем</w:t>
      </w:r>
      <w:r w:rsidRPr="00AF3485">
        <w:rPr>
          <w:bdr w:val="none" w:sz="0" w:space="0" w:color="auto" w:frame="1"/>
        </w:rPr>
        <w:t>».</w:t>
      </w:r>
      <w:r w:rsidRPr="00AF3485">
        <w:t xml:space="preserve"> Она пройдет в преддверии празднования 80-летия Победы в Великой Отечественной войне. Организатор -  Архангельская областная научная библиотека им. Н. А. Добролюбова. Цель акции — продвижение лучших образцов российской и региональной литературы, повышение престижа библиотек, развитие читательской культуры.</w:t>
      </w:r>
    </w:p>
    <w:p w:rsidR="00DE35B7" w:rsidRPr="00AF3485" w:rsidRDefault="00DE35B7" w:rsidP="00DE35B7">
      <w:pPr>
        <w:pStyle w:val="a3"/>
        <w:shd w:val="clear" w:color="auto" w:fill="FFFFFF"/>
        <w:spacing w:before="0" w:beforeAutospacing="0" w:after="0" w:afterAutospacing="0"/>
        <w:jc w:val="both"/>
      </w:pPr>
      <w:r w:rsidRPr="00AF3485">
        <w:t xml:space="preserve">Акция «День с писателем» проводится ежегодно с 2017 года, традиционно ее охват ограничивался библиотеками Архангельской области. В этом году акция пройдет с участием библиотек из </w:t>
      </w:r>
      <w:r w:rsidR="00592EF0" w:rsidRPr="00AF3485">
        <w:t>66</w:t>
      </w:r>
      <w:r w:rsidRPr="00AF3485">
        <w:t xml:space="preserve"> регионов России.</w:t>
      </w:r>
    </w:p>
    <w:p w:rsidR="00107415" w:rsidRPr="00AF3485" w:rsidRDefault="00DE35B7" w:rsidP="0010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Событие будет посвящено 115-летию со дня рождения Александра </w:t>
      </w:r>
      <w:proofErr w:type="spellStart"/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Трифоновича</w:t>
      </w:r>
      <w:proofErr w:type="spellEnd"/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Твардовского, советского поэта и писателя, фронтовика, главного редактора журнала «Новый мир», автора знаменитой поэмы «Василий </w:t>
      </w:r>
      <w:proofErr w:type="spellStart"/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Тёркин</w:t>
      </w:r>
      <w:proofErr w:type="spellEnd"/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персонаж которой стал главным героем народной войны.</w:t>
      </w:r>
      <w:r w:rsidR="00107415"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Твардовский писал, что «</w:t>
      </w:r>
      <w:proofErr w:type="spellStart"/>
      <w:r w:rsidR="00107415"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Тёркин</w:t>
      </w:r>
      <w:proofErr w:type="spellEnd"/>
      <w:r w:rsidR="00107415"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был для него воюющим советским человеком – «моей лирикой, моей публицистикой, </w:t>
      </w:r>
      <w:r w:rsid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песней и поучением, анекдотом и </w:t>
      </w:r>
      <w:r w:rsidR="00107415"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присказкой, разговором по душам и репликой к случаю». </w:t>
      </w:r>
    </w:p>
    <w:p w:rsidR="00107415" w:rsidRPr="00AF3485" w:rsidRDefault="00107415" w:rsidP="0010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сейчас посмотреть, что сейчас переиздается из советской прозы, — это все будут авторы «Нового мира». Твардовский стремился собрать в своем журнале писателей не только талантливых, но честных, совестливых, болеющих за свою страну, за свой народ. </w:t>
      </w:r>
    </w:p>
    <w:p w:rsidR="00107415" w:rsidRPr="00AF3485" w:rsidRDefault="00107415" w:rsidP="0010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F3485">
        <w:t>Мы приглашаем всех любителей отечественной лит</w:t>
      </w:r>
      <w:r w:rsidR="00AF3485">
        <w:t>ературы поближе познакомиться с </w:t>
      </w:r>
      <w:r w:rsidRPr="00AF3485">
        <w:t>личностью Твардовского, заново перечитать его поэмы, стихи, письма и дневники, узнать неизвестные факты его биографии.</w:t>
      </w: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sz w:val="21"/>
          <w:szCs w:val="21"/>
          <w:bdr w:val="none" w:sz="0" w:space="0" w:color="auto" w:frame="1"/>
        </w:rPr>
      </w:pPr>
      <w:r w:rsidRPr="00AF3485">
        <w:rPr>
          <w:rFonts w:ascii="robotolight" w:hAnsi="robotolight"/>
          <w:sz w:val="21"/>
          <w:szCs w:val="21"/>
          <w:bdr w:val="none" w:sz="0" w:space="0" w:color="auto" w:frame="1"/>
        </w:rPr>
        <w:t> </w:t>
      </w: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F3485">
        <w:t>Вниманию наших гостей предлагается литературный вечер, беседа, интеллектуальная игра, (</w:t>
      </w:r>
      <w:r w:rsidRPr="00AF3485">
        <w:rPr>
          <w:i/>
        </w:rPr>
        <w:t>выбрать или перечислить события</w:t>
      </w:r>
      <w:r w:rsidRPr="00AF3485">
        <w:t xml:space="preserve">). На площадке </w:t>
      </w:r>
      <w:r w:rsidR="00107415" w:rsidRPr="00AF3485">
        <w:t xml:space="preserve">библиотеки </w:t>
      </w:r>
      <w:r w:rsidRPr="00AF3485">
        <w:t>(указать время, место) состоятся (</w:t>
      </w:r>
      <w:r w:rsidRPr="00AF3485">
        <w:rPr>
          <w:i/>
        </w:rPr>
        <w:t>перечислить мероприятия, кратко отметить их особенности, приглашенных участников и т.п</w:t>
      </w:r>
      <w:r w:rsidRPr="00AF3485">
        <w:t xml:space="preserve">.). </w:t>
      </w: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F3485">
        <w:t>Акция получит широкую информационную и рекламную поддержку в СМИ, на официальном сайте АОНБ и сайтах библиотек – участниц, портале «Библи</w:t>
      </w:r>
      <w:r w:rsidR="00AF3485">
        <w:t>отеки Архангельской области», в </w:t>
      </w:r>
      <w:r w:rsidRPr="00AF3485">
        <w:t>социальных сетях.</w:t>
      </w: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sz w:val="21"/>
          <w:szCs w:val="21"/>
          <w:bdr w:val="none" w:sz="0" w:space="0" w:color="auto" w:frame="1"/>
        </w:rPr>
      </w:pPr>
      <w:r w:rsidRPr="00AF3485">
        <w:rPr>
          <w:rFonts w:ascii="robotolight" w:hAnsi="robotolight"/>
          <w:sz w:val="21"/>
          <w:szCs w:val="21"/>
          <w:bdr w:val="none" w:sz="0" w:space="0" w:color="auto" w:frame="1"/>
        </w:rPr>
        <w:t>Контактная информация</w:t>
      </w: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sz w:val="21"/>
          <w:szCs w:val="21"/>
          <w:bdr w:val="none" w:sz="0" w:space="0" w:color="auto" w:frame="1"/>
        </w:rPr>
      </w:pPr>
    </w:p>
    <w:p w:rsidR="00592EF0" w:rsidRPr="00AF3485" w:rsidRDefault="00592EF0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sz w:val="21"/>
          <w:szCs w:val="21"/>
          <w:bdr w:val="none" w:sz="0" w:space="0" w:color="auto" w:frame="1"/>
        </w:rPr>
      </w:pPr>
      <w:r w:rsidRPr="00AF3485">
        <w:rPr>
          <w:rFonts w:ascii="robotolight" w:hAnsi="robotolight"/>
          <w:sz w:val="21"/>
          <w:szCs w:val="21"/>
          <w:bdr w:val="none" w:sz="0" w:space="0" w:color="auto" w:frame="1"/>
        </w:rPr>
        <w:t>ФИО ответственного лица</w:t>
      </w:r>
      <w:r w:rsidR="00107415" w:rsidRPr="00AF3485">
        <w:rPr>
          <w:rFonts w:ascii="robotolight" w:hAnsi="robotolight"/>
          <w:sz w:val="21"/>
          <w:szCs w:val="21"/>
          <w:bdr w:val="none" w:sz="0" w:space="0" w:color="auto" w:frame="1"/>
        </w:rPr>
        <w:t>,</w:t>
      </w:r>
    </w:p>
    <w:p w:rsidR="00592EF0" w:rsidRPr="00AF3485" w:rsidRDefault="00107415" w:rsidP="00592E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light" w:hAnsi="robotolight"/>
          <w:sz w:val="21"/>
          <w:szCs w:val="21"/>
          <w:bdr w:val="none" w:sz="0" w:space="0" w:color="auto" w:frame="1"/>
        </w:rPr>
      </w:pPr>
      <w:r w:rsidRPr="00AF3485">
        <w:rPr>
          <w:rFonts w:ascii="robotolight" w:hAnsi="robotolight"/>
          <w:sz w:val="21"/>
          <w:szCs w:val="21"/>
          <w:bdr w:val="none" w:sz="0" w:space="0" w:color="auto" w:frame="1"/>
        </w:rPr>
        <w:t>а</w:t>
      </w:r>
      <w:r w:rsidR="00592EF0" w:rsidRPr="00AF3485">
        <w:rPr>
          <w:rFonts w:ascii="robotolight" w:hAnsi="robotolight"/>
          <w:sz w:val="21"/>
          <w:szCs w:val="21"/>
          <w:bdr w:val="none" w:sz="0" w:space="0" w:color="auto" w:frame="1"/>
        </w:rPr>
        <w:t>дрес электронной почты, группа ВК, телефон</w:t>
      </w:r>
      <w:bookmarkStart w:id="0" w:name="_GoBack"/>
      <w:bookmarkEnd w:id="0"/>
    </w:p>
    <w:sectPr w:rsidR="00592EF0" w:rsidRPr="00AF3485" w:rsidSect="00107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9D"/>
    <w:rsid w:val="0009589D"/>
    <w:rsid w:val="00107415"/>
    <w:rsid w:val="00280662"/>
    <w:rsid w:val="002D6F4D"/>
    <w:rsid w:val="00447C8D"/>
    <w:rsid w:val="00592EF0"/>
    <w:rsid w:val="005D71EB"/>
    <w:rsid w:val="00640EAB"/>
    <w:rsid w:val="00A60E7A"/>
    <w:rsid w:val="00AF3485"/>
    <w:rsid w:val="00CA1970"/>
    <w:rsid w:val="00DE35B7"/>
    <w:rsid w:val="00D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AECCE-E110-48D9-B86F-30826C9E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4D"/>
    <w:rPr>
      <w:b/>
      <w:bCs/>
    </w:rPr>
  </w:style>
  <w:style w:type="character" w:styleId="a5">
    <w:name w:val="Hyperlink"/>
    <w:basedOn w:val="a0"/>
    <w:uiPriority w:val="99"/>
    <w:unhideWhenUsed/>
    <w:rsid w:val="00DE3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Галина</dc:creator>
  <cp:lastModifiedBy>Шамардина Людмила</cp:lastModifiedBy>
  <cp:revision>4</cp:revision>
  <dcterms:created xsi:type="dcterms:W3CDTF">2025-03-25T11:22:00Z</dcterms:created>
  <dcterms:modified xsi:type="dcterms:W3CDTF">2025-04-08T11:46:00Z</dcterms:modified>
</cp:coreProperties>
</file>